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90652" w14:textId="77777777" w:rsidR="001D7698" w:rsidRPr="00C41960" w:rsidRDefault="00C33DE1" w:rsidP="007E42F7">
      <w:pPr>
        <w:pStyle w:val="Nadpis2"/>
        <w:numPr>
          <w:ilvl w:val="0"/>
          <w:numId w:val="0"/>
        </w:numPr>
        <w:ind w:left="576" w:hanging="576"/>
        <w:rPr>
          <w:rFonts w:ascii="Calibri" w:hAnsi="Calibri" w:cs="Calibri"/>
          <w:i w:val="0"/>
          <w:iCs w:val="0"/>
          <w:sz w:val="22"/>
          <w:szCs w:val="22"/>
        </w:rPr>
      </w:pPr>
      <w:bookmarkStart w:id="0" w:name="_Toc18391417"/>
      <w:r w:rsidRPr="00C41960">
        <w:rPr>
          <w:rFonts w:ascii="Calibri" w:hAnsi="Calibri" w:cs="Calibri"/>
          <w:i w:val="0"/>
          <w:iCs w:val="0"/>
          <w:sz w:val="22"/>
          <w:szCs w:val="22"/>
        </w:rPr>
        <w:t>AUTOTRONIK</w:t>
      </w:r>
      <w:bookmarkEnd w:id="0"/>
    </w:p>
    <w:p w14:paraId="7DB44BC8" w14:textId="77777777" w:rsidR="001D7698" w:rsidRPr="00C41960" w:rsidRDefault="001D7698">
      <w:pPr>
        <w:rPr>
          <w:rFonts w:ascii="Calibri" w:hAnsi="Calibri" w:cs="Calibri"/>
          <w:sz w:val="22"/>
          <w:szCs w:val="22"/>
        </w:rPr>
      </w:pPr>
    </w:p>
    <w:tbl>
      <w:tblPr>
        <w:tblW w:w="8235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7"/>
        <w:gridCol w:w="7387"/>
        <w:gridCol w:w="6979"/>
      </w:tblGrid>
      <w:tr w:rsidR="001F75AB" w:rsidRPr="00C41960" w14:paraId="1B573DD1" w14:textId="77777777" w:rsidTr="00580C78">
        <w:trPr>
          <w:gridAfter w:val="1"/>
          <w:wAfter w:w="6979" w:type="dxa"/>
          <w:trHeight w:val="454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8B027" w14:textId="77777777" w:rsidR="001F75AB" w:rsidRPr="00C41960" w:rsidRDefault="001F75AB" w:rsidP="00C62EAF">
            <w:pPr>
              <w:ind w:left="256"/>
              <w:rPr>
                <w:rFonts w:ascii="Calibri" w:hAnsi="Calibri" w:cs="Calibri"/>
                <w:b/>
                <w:bCs/>
              </w:rPr>
            </w:pPr>
            <w:r w:rsidRPr="00C4196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Předmět </w:t>
            </w:r>
          </w:p>
        </w:tc>
        <w:tc>
          <w:tcPr>
            <w:tcW w:w="73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C2940" w14:textId="4E693319" w:rsidR="001F75AB" w:rsidRPr="00C41960" w:rsidRDefault="001F75AB" w:rsidP="001F75AB">
            <w:pPr>
              <w:ind w:left="256"/>
              <w:jc w:val="center"/>
              <w:rPr>
                <w:rFonts w:ascii="Calibri" w:hAnsi="Calibri" w:cs="Calibri"/>
                <w:b/>
                <w:bCs/>
              </w:rPr>
            </w:pPr>
            <w:r w:rsidRPr="00C41960">
              <w:rPr>
                <w:rFonts w:ascii="Calibri" w:hAnsi="Calibri" w:cs="Calibri"/>
                <w:b/>
                <w:sz w:val="22"/>
                <w:szCs w:val="22"/>
              </w:rPr>
              <w:t>Učebnice, učební pomůcky</w:t>
            </w:r>
          </w:p>
        </w:tc>
      </w:tr>
      <w:tr w:rsidR="001F75AB" w:rsidRPr="00C41960" w14:paraId="7683606D" w14:textId="77777777" w:rsidTr="00580C78">
        <w:trPr>
          <w:gridAfter w:val="1"/>
          <w:wAfter w:w="6979" w:type="dxa"/>
          <w:trHeight w:val="454"/>
        </w:trPr>
        <w:tc>
          <w:tcPr>
            <w:tcW w:w="108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11B5B" w14:textId="290BB390" w:rsidR="001F75AB" w:rsidRPr="00C41960" w:rsidRDefault="001F75AB" w:rsidP="001F75AB">
            <w:pPr>
              <w:rPr>
                <w:rFonts w:ascii="Calibri" w:hAnsi="Calibri" w:cs="Calibri"/>
                <w:b/>
              </w:rPr>
            </w:pPr>
            <w:r w:rsidRPr="00C41960">
              <w:rPr>
                <w:rFonts w:ascii="Calibri" w:hAnsi="Calibri" w:cs="Calibri"/>
                <w:b/>
                <w:sz w:val="22"/>
                <w:szCs w:val="22"/>
              </w:rPr>
              <w:t xml:space="preserve">     Všeobecně vzdělávací předměty</w:t>
            </w:r>
          </w:p>
        </w:tc>
      </w:tr>
      <w:tr w:rsidR="007E42F7" w:rsidRPr="00C41960" w14:paraId="7A737D0A" w14:textId="77777777" w:rsidTr="00580C78">
        <w:trPr>
          <w:gridAfter w:val="1"/>
          <w:wAfter w:w="6979" w:type="dxa"/>
          <w:trHeight w:val="45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291724CB" w14:textId="77777777" w:rsidR="007E42F7" w:rsidRPr="00C41960" w:rsidRDefault="007E42F7" w:rsidP="007E42F7">
            <w:pPr>
              <w:ind w:left="-209"/>
              <w:rPr>
                <w:rFonts w:ascii="Calibri" w:hAnsi="Calibri" w:cs="Calibri"/>
              </w:rPr>
            </w:pPr>
            <w:r w:rsidRPr="00C41960">
              <w:rPr>
                <w:rFonts w:ascii="Calibri" w:hAnsi="Calibri" w:cs="Calibri"/>
                <w:sz w:val="22"/>
                <w:szCs w:val="22"/>
              </w:rPr>
              <w:t>Český jazyk a literatura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B4880" w14:textId="1C422B5C" w:rsidR="007E42F7" w:rsidRPr="00C41960" w:rsidRDefault="007E42F7">
            <w:pPr>
              <w:jc w:val="center"/>
              <w:rPr>
                <w:rFonts w:ascii="Calibri" w:hAnsi="Calibri" w:cs="Calibri"/>
              </w:rPr>
            </w:pPr>
            <w:r w:rsidRPr="00C41960">
              <w:rPr>
                <w:rFonts w:ascii="Calibri" w:hAnsi="Calibri" w:cs="Calibri"/>
                <w:sz w:val="22"/>
                <w:szCs w:val="22"/>
              </w:rPr>
              <w:t>Literatura pro střední školy – pracovní sešit pro 1. ročník (vydavatelství Taktik)</w:t>
            </w:r>
          </w:p>
          <w:p w14:paraId="18493EA7" w14:textId="77777777" w:rsidR="007E42F7" w:rsidRPr="00C41960" w:rsidRDefault="007E42F7">
            <w:pPr>
              <w:jc w:val="center"/>
              <w:rPr>
                <w:rFonts w:ascii="Calibri" w:hAnsi="Calibri" w:cs="Calibri"/>
              </w:rPr>
            </w:pPr>
            <w:r w:rsidRPr="00C41960">
              <w:rPr>
                <w:rFonts w:ascii="Calibri" w:hAnsi="Calibri" w:cs="Calibri"/>
                <w:sz w:val="22"/>
                <w:szCs w:val="22"/>
              </w:rPr>
              <w:t>Český jazyk pro SOŠ – pracovní sešit (vydavatelství Taktik)</w:t>
            </w:r>
          </w:p>
          <w:p w14:paraId="4CF552BA" w14:textId="77777777" w:rsidR="007E42F7" w:rsidRPr="00C41960" w:rsidRDefault="007E42F7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C41960">
              <w:rPr>
                <w:rFonts w:ascii="Calibri" w:hAnsi="Calibri" w:cs="Calibri"/>
                <w:i/>
                <w:iCs/>
                <w:sz w:val="22"/>
                <w:szCs w:val="22"/>
              </w:rPr>
              <w:t>bude objednáno hromadně ve škole</w:t>
            </w:r>
          </w:p>
        </w:tc>
      </w:tr>
      <w:tr w:rsidR="007E42F7" w:rsidRPr="00C41960" w14:paraId="0283D25F" w14:textId="77777777" w:rsidTr="00580C78">
        <w:trPr>
          <w:gridAfter w:val="1"/>
          <w:wAfter w:w="6979" w:type="dxa"/>
          <w:trHeight w:val="45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3B90CFCF" w14:textId="77777777" w:rsidR="007E42F7" w:rsidRPr="00C41960" w:rsidRDefault="007E42F7" w:rsidP="007E42F7">
            <w:pPr>
              <w:ind w:left="-209"/>
              <w:rPr>
                <w:rFonts w:ascii="Calibri" w:hAnsi="Calibri" w:cs="Calibri"/>
              </w:rPr>
            </w:pPr>
            <w:r w:rsidRPr="00C41960">
              <w:rPr>
                <w:rFonts w:ascii="Calibri" w:hAnsi="Calibri" w:cs="Calibri"/>
                <w:sz w:val="22"/>
                <w:szCs w:val="22"/>
              </w:rPr>
              <w:t>Anglický jazyk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116AF" w14:textId="77777777" w:rsidR="007E42F7" w:rsidRPr="00C41960" w:rsidRDefault="007E42F7">
            <w:pPr>
              <w:jc w:val="center"/>
              <w:rPr>
                <w:rFonts w:ascii="Calibri" w:hAnsi="Calibri" w:cs="Calibri"/>
              </w:rPr>
            </w:pPr>
            <w:r w:rsidRPr="00C41960">
              <w:rPr>
                <w:rFonts w:ascii="Calibri" w:hAnsi="Calibri" w:cs="Calibri"/>
                <w:sz w:val="22"/>
                <w:szCs w:val="22"/>
              </w:rPr>
              <w:t>Maturita Solution Pre-Intermediate 3rd Edition</w:t>
            </w:r>
          </w:p>
          <w:p w14:paraId="1C50134A" w14:textId="77777777" w:rsidR="007E42F7" w:rsidRPr="00C41960" w:rsidRDefault="007E42F7">
            <w:pPr>
              <w:jc w:val="center"/>
              <w:rPr>
                <w:rFonts w:ascii="Calibri" w:hAnsi="Calibri" w:cs="Calibri"/>
              </w:rPr>
            </w:pPr>
            <w:r w:rsidRPr="00C41960">
              <w:rPr>
                <w:rFonts w:ascii="Calibri" w:hAnsi="Calibri" w:cs="Calibri"/>
                <w:sz w:val="22"/>
                <w:szCs w:val="22"/>
              </w:rPr>
              <w:t>(Student´s Book + Workbook)</w:t>
            </w:r>
          </w:p>
          <w:p w14:paraId="4700BDF2" w14:textId="77777777" w:rsidR="007E42F7" w:rsidRPr="00C41960" w:rsidRDefault="007E42F7">
            <w:pPr>
              <w:jc w:val="center"/>
              <w:rPr>
                <w:rFonts w:ascii="Calibri" w:hAnsi="Calibri" w:cs="Calibri"/>
              </w:rPr>
            </w:pPr>
            <w:r w:rsidRPr="00C41960">
              <w:rPr>
                <w:rFonts w:ascii="Calibri" w:hAnsi="Calibri" w:cs="Calibri"/>
                <w:sz w:val="22"/>
                <w:szCs w:val="22"/>
              </w:rPr>
              <w:t>Sešit A4</w:t>
            </w:r>
          </w:p>
        </w:tc>
      </w:tr>
      <w:tr w:rsidR="007E42F7" w:rsidRPr="00C41960" w14:paraId="324E8BCD" w14:textId="77777777" w:rsidTr="00580C78">
        <w:trPr>
          <w:gridAfter w:val="1"/>
          <w:wAfter w:w="6979" w:type="dxa"/>
          <w:trHeight w:val="45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162A37BE" w14:textId="77777777" w:rsidR="007E42F7" w:rsidRPr="00C41960" w:rsidRDefault="007E42F7" w:rsidP="007E42F7">
            <w:pPr>
              <w:ind w:left="-209"/>
              <w:rPr>
                <w:rFonts w:ascii="Calibri" w:hAnsi="Calibri" w:cs="Calibri"/>
              </w:rPr>
            </w:pPr>
            <w:r w:rsidRPr="00C41960">
              <w:rPr>
                <w:rFonts w:ascii="Calibri" w:hAnsi="Calibri" w:cs="Calibri"/>
                <w:sz w:val="22"/>
                <w:szCs w:val="22"/>
              </w:rPr>
              <w:t>Občanská výchova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93476" w14:textId="1A7FEC2F" w:rsidR="007E42F7" w:rsidRPr="00C41960" w:rsidRDefault="003F7AB8">
            <w:pPr>
              <w:jc w:val="center"/>
              <w:rPr>
                <w:rFonts w:ascii="Calibri" w:hAnsi="Calibri" w:cs="Calibri"/>
              </w:rPr>
            </w:pPr>
            <w:r w:rsidRPr="00C41960">
              <w:rPr>
                <w:rFonts w:ascii="Calibri" w:hAnsi="Calibri" w:cs="Calibri"/>
                <w:sz w:val="22"/>
                <w:szCs w:val="22"/>
              </w:rPr>
              <w:t xml:space="preserve">Sešit </w:t>
            </w:r>
            <w:r w:rsidR="0046157B" w:rsidRPr="00C41960">
              <w:rPr>
                <w:rFonts w:ascii="Calibri" w:hAnsi="Calibri" w:cs="Calibri"/>
                <w:sz w:val="22"/>
                <w:szCs w:val="22"/>
              </w:rPr>
              <w:t>A5</w:t>
            </w:r>
          </w:p>
        </w:tc>
      </w:tr>
      <w:tr w:rsidR="007E42F7" w:rsidRPr="00C41960" w14:paraId="61149B10" w14:textId="77777777" w:rsidTr="00580C78">
        <w:trPr>
          <w:gridAfter w:val="1"/>
          <w:wAfter w:w="6979" w:type="dxa"/>
          <w:trHeight w:val="45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0A5617E9" w14:textId="77777777" w:rsidR="007E42F7" w:rsidRPr="00C41960" w:rsidRDefault="007E42F7" w:rsidP="007E42F7">
            <w:pPr>
              <w:ind w:left="-209"/>
              <w:rPr>
                <w:rFonts w:ascii="Calibri" w:hAnsi="Calibri" w:cs="Calibri"/>
              </w:rPr>
            </w:pPr>
            <w:r w:rsidRPr="00C41960">
              <w:rPr>
                <w:rFonts w:ascii="Calibri" w:hAnsi="Calibri" w:cs="Calibri"/>
                <w:sz w:val="22"/>
                <w:szCs w:val="22"/>
              </w:rPr>
              <w:t>Dějepis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FF05B" w14:textId="5FDF8612" w:rsidR="007E42F7" w:rsidRPr="00C41960" w:rsidRDefault="00B257F6">
            <w:pPr>
              <w:jc w:val="center"/>
              <w:rPr>
                <w:rFonts w:ascii="Calibri" w:hAnsi="Calibri" w:cs="Calibri"/>
              </w:rPr>
            </w:pPr>
            <w:r w:rsidRPr="00C41960">
              <w:rPr>
                <w:rFonts w:ascii="Calibri" w:hAnsi="Calibri" w:cs="Calibri"/>
                <w:sz w:val="22"/>
                <w:szCs w:val="22"/>
              </w:rPr>
              <w:t>Sešit A5</w:t>
            </w:r>
          </w:p>
        </w:tc>
      </w:tr>
      <w:tr w:rsidR="007E42F7" w:rsidRPr="00C41960" w14:paraId="1B47BBE9" w14:textId="77777777" w:rsidTr="00580C78">
        <w:trPr>
          <w:gridAfter w:val="1"/>
          <w:wAfter w:w="6979" w:type="dxa"/>
          <w:trHeight w:val="45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6E8DA401" w14:textId="77777777" w:rsidR="007E42F7" w:rsidRPr="00C41960" w:rsidRDefault="007E42F7" w:rsidP="007E42F7">
            <w:pPr>
              <w:ind w:left="-209"/>
              <w:rPr>
                <w:rFonts w:ascii="Calibri" w:hAnsi="Calibri" w:cs="Calibri"/>
              </w:rPr>
            </w:pPr>
            <w:r w:rsidRPr="00C41960">
              <w:rPr>
                <w:rFonts w:ascii="Calibri" w:hAnsi="Calibri" w:cs="Calibri"/>
                <w:sz w:val="22"/>
                <w:szCs w:val="22"/>
              </w:rPr>
              <w:t>Fyzika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9A97B" w14:textId="288BF4FC" w:rsidR="007E42F7" w:rsidRPr="00C41960" w:rsidRDefault="007E42F7">
            <w:pPr>
              <w:jc w:val="center"/>
              <w:rPr>
                <w:rFonts w:ascii="Calibri" w:hAnsi="Calibri" w:cs="Calibri"/>
              </w:rPr>
            </w:pPr>
            <w:r w:rsidRPr="00C41960">
              <w:rPr>
                <w:rFonts w:ascii="Calibri" w:hAnsi="Calibri" w:cs="Calibri"/>
                <w:sz w:val="22"/>
                <w:szCs w:val="22"/>
              </w:rPr>
              <w:t xml:space="preserve">Fyzika pro střední školy 1, (Oldřich Lepil, Milan Bednařík, Radmila Hýblová), </w:t>
            </w:r>
            <w:r w:rsidR="00580C78">
              <w:rPr>
                <w:rFonts w:ascii="Calibri" w:hAnsi="Calibri" w:cs="Calibri"/>
                <w:sz w:val="22"/>
                <w:szCs w:val="22"/>
              </w:rPr>
              <w:br/>
            </w:r>
            <w:r w:rsidRPr="00C41960">
              <w:rPr>
                <w:rFonts w:ascii="Calibri" w:hAnsi="Calibri" w:cs="Calibri"/>
                <w:sz w:val="22"/>
                <w:szCs w:val="22"/>
              </w:rPr>
              <w:t xml:space="preserve">sešit A4 (čtverečkovaný), </w:t>
            </w:r>
            <w:r w:rsidR="00580C78">
              <w:rPr>
                <w:rFonts w:ascii="Calibri" w:hAnsi="Calibri" w:cs="Calibri"/>
                <w:sz w:val="22"/>
                <w:szCs w:val="22"/>
              </w:rPr>
              <w:br/>
            </w:r>
            <w:r w:rsidRPr="00C41960">
              <w:rPr>
                <w:rFonts w:ascii="Calibri" w:hAnsi="Calibri" w:cs="Calibri"/>
                <w:sz w:val="22"/>
                <w:szCs w:val="22"/>
              </w:rPr>
              <w:t xml:space="preserve">MFCh tabulky, </w:t>
            </w:r>
            <w:r w:rsidR="00580C78">
              <w:rPr>
                <w:rFonts w:ascii="Calibri" w:hAnsi="Calibri" w:cs="Calibri"/>
                <w:sz w:val="22"/>
                <w:szCs w:val="22"/>
              </w:rPr>
              <w:br/>
            </w:r>
            <w:r w:rsidRPr="00C41960">
              <w:rPr>
                <w:rFonts w:ascii="Calibri" w:hAnsi="Calibri" w:cs="Calibri"/>
                <w:sz w:val="22"/>
                <w:szCs w:val="22"/>
              </w:rPr>
              <w:t xml:space="preserve">rýsovací potřeby, </w:t>
            </w:r>
            <w:r w:rsidR="00580C78">
              <w:rPr>
                <w:rFonts w:ascii="Calibri" w:hAnsi="Calibri" w:cs="Calibri"/>
                <w:sz w:val="22"/>
                <w:szCs w:val="22"/>
              </w:rPr>
              <w:br/>
            </w:r>
            <w:r w:rsidRPr="00C41960">
              <w:rPr>
                <w:rFonts w:ascii="Calibri" w:hAnsi="Calibri" w:cs="Calibri"/>
                <w:sz w:val="22"/>
                <w:szCs w:val="22"/>
              </w:rPr>
              <w:t>kalkulačka</w:t>
            </w:r>
          </w:p>
        </w:tc>
      </w:tr>
      <w:tr w:rsidR="007E42F7" w:rsidRPr="00C41960" w14:paraId="24D27627" w14:textId="77777777" w:rsidTr="00580C78">
        <w:trPr>
          <w:gridAfter w:val="1"/>
          <w:wAfter w:w="6979" w:type="dxa"/>
          <w:trHeight w:val="45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2A00A686" w14:textId="77777777" w:rsidR="007E42F7" w:rsidRPr="00C41960" w:rsidRDefault="007E42F7" w:rsidP="007E42F7">
            <w:pPr>
              <w:ind w:left="-209"/>
              <w:rPr>
                <w:rFonts w:ascii="Calibri" w:hAnsi="Calibri" w:cs="Calibri"/>
              </w:rPr>
            </w:pPr>
            <w:r w:rsidRPr="00C41960">
              <w:rPr>
                <w:rFonts w:ascii="Calibri" w:hAnsi="Calibri" w:cs="Calibri"/>
                <w:sz w:val="22"/>
                <w:szCs w:val="22"/>
              </w:rPr>
              <w:t>Chemie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12417" w14:textId="031F5EC1" w:rsidR="007E42F7" w:rsidRPr="00C41960" w:rsidRDefault="007E42F7">
            <w:pPr>
              <w:jc w:val="center"/>
              <w:rPr>
                <w:rFonts w:ascii="Calibri" w:hAnsi="Calibri" w:cs="Calibri"/>
              </w:rPr>
            </w:pPr>
            <w:r w:rsidRPr="00C41960">
              <w:rPr>
                <w:rFonts w:ascii="Calibri" w:hAnsi="Calibri" w:cs="Calibri"/>
                <w:sz w:val="22"/>
                <w:szCs w:val="22"/>
              </w:rPr>
              <w:t xml:space="preserve">Doporučená = nepovinná!! </w:t>
            </w:r>
            <w:r w:rsidR="00580C78">
              <w:rPr>
                <w:rFonts w:ascii="Calibri" w:hAnsi="Calibri" w:cs="Calibri"/>
                <w:sz w:val="22"/>
                <w:szCs w:val="22"/>
              </w:rPr>
              <w:br/>
            </w:r>
            <w:r w:rsidRPr="00C41960">
              <w:rPr>
                <w:rFonts w:ascii="Calibri" w:hAnsi="Calibri" w:cs="Calibri"/>
                <w:sz w:val="22"/>
                <w:szCs w:val="22"/>
              </w:rPr>
              <w:t xml:space="preserve">Chemie pro studijní obory SOŠ a SOU nechemického zaměření, </w:t>
            </w:r>
            <w:r w:rsidR="00580C78">
              <w:rPr>
                <w:rFonts w:ascii="Calibri" w:hAnsi="Calibri" w:cs="Calibri"/>
                <w:sz w:val="22"/>
                <w:szCs w:val="22"/>
              </w:rPr>
              <w:br/>
            </w:r>
            <w:r w:rsidRPr="00C41960">
              <w:rPr>
                <w:rFonts w:ascii="Calibri" w:hAnsi="Calibri" w:cs="Calibri"/>
                <w:sz w:val="22"/>
                <w:szCs w:val="22"/>
              </w:rPr>
              <w:t>sešit A4</w:t>
            </w:r>
          </w:p>
        </w:tc>
      </w:tr>
      <w:tr w:rsidR="007E42F7" w:rsidRPr="00C41960" w14:paraId="50FDF7FD" w14:textId="77777777" w:rsidTr="00580C78">
        <w:trPr>
          <w:gridAfter w:val="1"/>
          <w:wAfter w:w="6979" w:type="dxa"/>
          <w:trHeight w:val="45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390B69F2" w14:textId="77777777" w:rsidR="007E42F7" w:rsidRPr="00C41960" w:rsidRDefault="007E42F7" w:rsidP="007E42F7">
            <w:pPr>
              <w:ind w:left="-209"/>
              <w:rPr>
                <w:rFonts w:ascii="Calibri" w:hAnsi="Calibri" w:cs="Calibri"/>
              </w:rPr>
            </w:pPr>
            <w:r w:rsidRPr="00C41960">
              <w:rPr>
                <w:rFonts w:ascii="Calibri" w:hAnsi="Calibri" w:cs="Calibri"/>
                <w:sz w:val="22"/>
                <w:szCs w:val="22"/>
              </w:rPr>
              <w:t>Základy ekologie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C301A" w14:textId="77777777" w:rsidR="007E42F7" w:rsidRPr="00C41960" w:rsidRDefault="007E42F7">
            <w:pPr>
              <w:jc w:val="center"/>
              <w:rPr>
                <w:rFonts w:ascii="Calibri" w:hAnsi="Calibri" w:cs="Calibri"/>
              </w:rPr>
            </w:pPr>
            <w:r w:rsidRPr="00C41960">
              <w:rPr>
                <w:rFonts w:ascii="Calibri" w:hAnsi="Calibri" w:cs="Calibri"/>
                <w:sz w:val="22"/>
                <w:szCs w:val="22"/>
              </w:rPr>
              <w:t>Sešit A4, pracovní listy budou rozdány ve výuce</w:t>
            </w:r>
          </w:p>
        </w:tc>
      </w:tr>
      <w:tr w:rsidR="007E42F7" w:rsidRPr="00C41960" w14:paraId="6340FA62" w14:textId="77777777" w:rsidTr="00580C78">
        <w:trPr>
          <w:gridAfter w:val="1"/>
          <w:wAfter w:w="6979" w:type="dxa"/>
          <w:trHeight w:val="45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3A1F74A2" w14:textId="77777777" w:rsidR="007E42F7" w:rsidRPr="00C41960" w:rsidRDefault="007E42F7" w:rsidP="007E42F7">
            <w:pPr>
              <w:ind w:left="-209"/>
              <w:rPr>
                <w:rFonts w:ascii="Calibri" w:hAnsi="Calibri" w:cs="Calibri"/>
              </w:rPr>
            </w:pPr>
            <w:r w:rsidRPr="00C41960">
              <w:rPr>
                <w:rFonts w:ascii="Calibri" w:hAnsi="Calibri" w:cs="Calibri"/>
                <w:sz w:val="22"/>
                <w:szCs w:val="22"/>
              </w:rPr>
              <w:t>Matematika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A4EE1" w14:textId="274675A3" w:rsidR="007E42F7" w:rsidRPr="00C41960" w:rsidRDefault="007E42F7">
            <w:pPr>
              <w:jc w:val="center"/>
              <w:rPr>
                <w:rFonts w:ascii="Calibri" w:hAnsi="Calibri" w:cs="Calibri"/>
              </w:rPr>
            </w:pPr>
            <w:r w:rsidRPr="00C41960">
              <w:rPr>
                <w:rFonts w:ascii="Calibri" w:hAnsi="Calibri" w:cs="Calibri"/>
                <w:sz w:val="22"/>
                <w:szCs w:val="22"/>
              </w:rPr>
              <w:t xml:space="preserve">Matika pro spolužáky + pracovní sešit (Základní poznatky, Rovnice a nerovnice), </w:t>
            </w:r>
            <w:r w:rsidR="00580C78">
              <w:rPr>
                <w:rFonts w:ascii="Calibri" w:hAnsi="Calibri" w:cs="Calibri"/>
                <w:sz w:val="22"/>
                <w:szCs w:val="22"/>
              </w:rPr>
              <w:br/>
            </w:r>
            <w:r w:rsidRPr="00C41960">
              <w:rPr>
                <w:rFonts w:ascii="Calibri" w:hAnsi="Calibri" w:cs="Calibri"/>
                <w:sz w:val="22"/>
                <w:szCs w:val="22"/>
              </w:rPr>
              <w:t>Sešit A4 (nelinkovaný)</w:t>
            </w:r>
          </w:p>
        </w:tc>
      </w:tr>
      <w:tr w:rsidR="007E42F7" w:rsidRPr="00C41960" w14:paraId="61B11438" w14:textId="77777777" w:rsidTr="00580C78">
        <w:trPr>
          <w:gridAfter w:val="1"/>
          <w:wAfter w:w="6979" w:type="dxa"/>
          <w:trHeight w:val="45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4ED269FA" w14:textId="77777777" w:rsidR="007E42F7" w:rsidRPr="00C41960" w:rsidRDefault="007E42F7" w:rsidP="007E42F7">
            <w:pPr>
              <w:ind w:left="-209"/>
              <w:rPr>
                <w:rFonts w:ascii="Calibri" w:hAnsi="Calibri" w:cs="Calibri"/>
              </w:rPr>
            </w:pPr>
            <w:r w:rsidRPr="00C41960">
              <w:rPr>
                <w:rFonts w:ascii="Calibri" w:hAnsi="Calibri" w:cs="Calibri"/>
                <w:sz w:val="22"/>
                <w:szCs w:val="22"/>
              </w:rPr>
              <w:t>Tělesná výchova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876A1" w14:textId="77777777" w:rsidR="00683D4F" w:rsidRPr="00C41960" w:rsidRDefault="007E42F7">
            <w:pPr>
              <w:jc w:val="center"/>
              <w:rPr>
                <w:rFonts w:ascii="Calibri" w:hAnsi="Calibri" w:cs="Calibri"/>
              </w:rPr>
            </w:pPr>
            <w:r w:rsidRPr="00C41960">
              <w:rPr>
                <w:rFonts w:ascii="Calibri" w:hAnsi="Calibri" w:cs="Calibri"/>
                <w:sz w:val="22"/>
                <w:szCs w:val="22"/>
              </w:rPr>
              <w:t xml:space="preserve">Sálová obuv, sportovní obuv ven, </w:t>
            </w:r>
          </w:p>
          <w:p w14:paraId="062C0464" w14:textId="77777777" w:rsidR="007E42F7" w:rsidRPr="00C41960" w:rsidRDefault="007E42F7">
            <w:pPr>
              <w:jc w:val="center"/>
              <w:rPr>
                <w:rFonts w:ascii="Calibri" w:hAnsi="Calibri" w:cs="Calibri"/>
              </w:rPr>
            </w:pPr>
            <w:r w:rsidRPr="00C41960">
              <w:rPr>
                <w:rFonts w:ascii="Calibri" w:hAnsi="Calibri" w:cs="Calibri"/>
                <w:sz w:val="22"/>
                <w:szCs w:val="22"/>
              </w:rPr>
              <w:t>sportovní oblečení indoor + outdoor</w:t>
            </w:r>
          </w:p>
        </w:tc>
      </w:tr>
      <w:tr w:rsidR="007E42F7" w:rsidRPr="00C41960" w14:paraId="1F64B473" w14:textId="77777777" w:rsidTr="00580C78">
        <w:trPr>
          <w:gridAfter w:val="1"/>
          <w:wAfter w:w="6979" w:type="dxa"/>
          <w:trHeight w:val="45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61618268" w14:textId="77777777" w:rsidR="007E42F7" w:rsidRPr="00C41960" w:rsidRDefault="007E42F7" w:rsidP="007E42F7">
            <w:pPr>
              <w:ind w:left="-209"/>
              <w:rPr>
                <w:rFonts w:ascii="Calibri" w:hAnsi="Calibri" w:cs="Calibri"/>
              </w:rPr>
            </w:pPr>
            <w:r w:rsidRPr="00C41960">
              <w:rPr>
                <w:rFonts w:ascii="Calibri" w:hAnsi="Calibri" w:cs="Calibri"/>
                <w:sz w:val="22"/>
                <w:szCs w:val="22"/>
              </w:rPr>
              <w:t>Práce s počítačem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4B65B" w14:textId="5650F613" w:rsidR="007E42F7" w:rsidRPr="00C41960" w:rsidRDefault="001370CD">
            <w:pPr>
              <w:jc w:val="center"/>
              <w:rPr>
                <w:rFonts w:ascii="Calibri" w:hAnsi="Calibri" w:cs="Calibri"/>
              </w:rPr>
            </w:pPr>
            <w:r w:rsidRPr="00C41960">
              <w:rPr>
                <w:rFonts w:ascii="Calibri" w:hAnsi="Calibri" w:cs="Calibri"/>
                <w:sz w:val="22"/>
                <w:szCs w:val="22"/>
              </w:rPr>
              <w:t>Sešit A4</w:t>
            </w:r>
          </w:p>
        </w:tc>
      </w:tr>
      <w:tr w:rsidR="00EB3634" w:rsidRPr="00C41960" w14:paraId="3593062D" w14:textId="77777777" w:rsidTr="00580C78">
        <w:trPr>
          <w:gridAfter w:val="1"/>
          <w:wAfter w:w="6979" w:type="dxa"/>
          <w:trHeight w:val="454"/>
        </w:trPr>
        <w:tc>
          <w:tcPr>
            <w:tcW w:w="1080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B6F20" w14:textId="77777777" w:rsidR="00EB3634" w:rsidRPr="00C41960" w:rsidRDefault="00EB3634" w:rsidP="00EB3634">
            <w:pPr>
              <w:ind w:left="256"/>
              <w:rPr>
                <w:rFonts w:ascii="Calibri" w:hAnsi="Calibri" w:cs="Calibri"/>
                <w:b/>
              </w:rPr>
            </w:pPr>
            <w:r w:rsidRPr="00C41960">
              <w:rPr>
                <w:rFonts w:ascii="Calibri" w:hAnsi="Calibri" w:cs="Calibri"/>
                <w:b/>
                <w:sz w:val="22"/>
                <w:szCs w:val="22"/>
              </w:rPr>
              <w:t>Odborné předměty</w:t>
            </w:r>
          </w:p>
        </w:tc>
      </w:tr>
      <w:tr w:rsidR="007E42F7" w:rsidRPr="00C41960" w14:paraId="4A5836D0" w14:textId="77777777" w:rsidTr="00580C78">
        <w:trPr>
          <w:gridAfter w:val="1"/>
          <w:wAfter w:w="6979" w:type="dxa"/>
          <w:trHeight w:val="45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6460C762" w14:textId="77777777" w:rsidR="007E42F7" w:rsidRPr="00C41960" w:rsidRDefault="007E42F7" w:rsidP="007E42F7">
            <w:pPr>
              <w:ind w:left="-209"/>
              <w:rPr>
                <w:rFonts w:ascii="Calibri" w:hAnsi="Calibri" w:cs="Calibri"/>
              </w:rPr>
            </w:pPr>
            <w:r w:rsidRPr="00C41960">
              <w:rPr>
                <w:rFonts w:ascii="Calibri" w:hAnsi="Calibri" w:cs="Calibri"/>
                <w:sz w:val="22"/>
                <w:szCs w:val="22"/>
              </w:rPr>
              <w:t>Stroje a strojní zařízení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DEF0A" w14:textId="3C3C531D" w:rsidR="007E42F7" w:rsidRPr="00C41960" w:rsidRDefault="001F75AB">
            <w:pPr>
              <w:jc w:val="center"/>
              <w:rPr>
                <w:rFonts w:ascii="Calibri" w:hAnsi="Calibri" w:cs="Calibri"/>
              </w:rPr>
            </w:pPr>
            <w:r w:rsidRPr="00C41960">
              <w:rPr>
                <w:rFonts w:ascii="Calibri" w:hAnsi="Calibri" w:cs="Calibri"/>
                <w:sz w:val="22"/>
                <w:szCs w:val="22"/>
              </w:rPr>
              <w:t>Sešit A4</w:t>
            </w:r>
          </w:p>
        </w:tc>
      </w:tr>
      <w:tr w:rsidR="007E42F7" w:rsidRPr="00C41960" w14:paraId="35C947D6" w14:textId="77777777" w:rsidTr="00580C78">
        <w:trPr>
          <w:gridAfter w:val="1"/>
          <w:wAfter w:w="6979" w:type="dxa"/>
          <w:trHeight w:val="45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353B9DDC" w14:textId="77777777" w:rsidR="007E42F7" w:rsidRPr="00C41960" w:rsidRDefault="007E42F7" w:rsidP="007E42F7">
            <w:pPr>
              <w:ind w:left="-209"/>
              <w:rPr>
                <w:rFonts w:ascii="Calibri" w:hAnsi="Calibri" w:cs="Calibri"/>
              </w:rPr>
            </w:pPr>
            <w:r w:rsidRPr="00C41960">
              <w:rPr>
                <w:rFonts w:ascii="Calibri" w:hAnsi="Calibri" w:cs="Calibri"/>
                <w:sz w:val="22"/>
                <w:szCs w:val="22"/>
              </w:rPr>
              <w:t>Strojírenská technologie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3C1A9" w14:textId="0502EC66" w:rsidR="007E42F7" w:rsidRPr="00C41960" w:rsidRDefault="0046157B">
            <w:pPr>
              <w:jc w:val="center"/>
              <w:rPr>
                <w:rFonts w:ascii="Calibri" w:hAnsi="Calibri" w:cs="Calibri"/>
              </w:rPr>
            </w:pPr>
            <w:r w:rsidRPr="00C41960">
              <w:rPr>
                <w:rFonts w:ascii="Calibri" w:hAnsi="Calibri" w:cs="Calibri"/>
                <w:sz w:val="22"/>
                <w:szCs w:val="22"/>
              </w:rPr>
              <w:t xml:space="preserve">Základy strojnictví Ing. Bohumil </w:t>
            </w:r>
            <w:r w:rsidR="00B257F6" w:rsidRPr="00C41960">
              <w:rPr>
                <w:rFonts w:ascii="Calibri" w:hAnsi="Calibri" w:cs="Calibri"/>
                <w:sz w:val="22"/>
                <w:szCs w:val="22"/>
              </w:rPr>
              <w:t>F</w:t>
            </w:r>
            <w:r w:rsidRPr="00C41960">
              <w:rPr>
                <w:rFonts w:ascii="Calibri" w:hAnsi="Calibri" w:cs="Calibri"/>
                <w:sz w:val="22"/>
                <w:szCs w:val="22"/>
              </w:rPr>
              <w:t>reisleben, A4, rýsovací potřeby</w:t>
            </w:r>
          </w:p>
        </w:tc>
      </w:tr>
      <w:tr w:rsidR="007E42F7" w:rsidRPr="00C41960" w14:paraId="37ED21E0" w14:textId="77777777" w:rsidTr="00580C78">
        <w:trPr>
          <w:gridAfter w:val="1"/>
          <w:wAfter w:w="6979" w:type="dxa"/>
          <w:trHeight w:val="45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05D5B59C" w14:textId="77777777" w:rsidR="007E42F7" w:rsidRPr="00C41960" w:rsidRDefault="007E42F7" w:rsidP="007E42F7">
            <w:pPr>
              <w:ind w:left="-209"/>
              <w:rPr>
                <w:rFonts w:ascii="Calibri" w:hAnsi="Calibri" w:cs="Calibri"/>
              </w:rPr>
            </w:pPr>
            <w:r w:rsidRPr="00C41960">
              <w:rPr>
                <w:rFonts w:ascii="Calibri" w:hAnsi="Calibri" w:cs="Calibri"/>
                <w:sz w:val="22"/>
                <w:szCs w:val="22"/>
              </w:rPr>
              <w:t>Elektrotechnika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4E57B" w14:textId="77777777" w:rsidR="007E42F7" w:rsidRPr="00C41960" w:rsidRDefault="007E42F7">
            <w:pPr>
              <w:jc w:val="center"/>
              <w:rPr>
                <w:rFonts w:ascii="Calibri" w:hAnsi="Calibri" w:cs="Calibri"/>
              </w:rPr>
            </w:pPr>
            <w:r w:rsidRPr="00C41960">
              <w:rPr>
                <w:rFonts w:ascii="Calibri" w:hAnsi="Calibri" w:cs="Calibri"/>
                <w:sz w:val="22"/>
                <w:szCs w:val="22"/>
              </w:rPr>
              <w:t>Elektrotechnika I, II, III, šesté vydání, Antonín Blahovec,</w:t>
            </w:r>
          </w:p>
          <w:p w14:paraId="5865AADF" w14:textId="77777777" w:rsidR="007E42F7" w:rsidRDefault="007E42F7">
            <w:pPr>
              <w:jc w:val="center"/>
              <w:rPr>
                <w:rFonts w:ascii="Calibri" w:hAnsi="Calibri" w:cs="Calibri"/>
              </w:rPr>
            </w:pPr>
            <w:r w:rsidRPr="00C41960">
              <w:rPr>
                <w:rFonts w:ascii="Calibri" w:hAnsi="Calibri" w:cs="Calibri"/>
                <w:sz w:val="22"/>
                <w:szCs w:val="22"/>
              </w:rPr>
              <w:t>Základy Elektrotechniky, Jednoduchá elektrotechnika, Jiří Vlček</w:t>
            </w:r>
          </w:p>
          <w:p w14:paraId="3B048849" w14:textId="4F591DC7" w:rsidR="00AB17FC" w:rsidRPr="00C41960" w:rsidRDefault="00AB17FC">
            <w:pPr>
              <w:jc w:val="center"/>
              <w:rPr>
                <w:rFonts w:ascii="Calibri" w:hAnsi="Calibri" w:cs="Calibri"/>
              </w:rPr>
            </w:pPr>
            <w:r w:rsidRPr="002B1036">
              <w:rPr>
                <w:rFonts w:ascii="Calibri" w:hAnsi="Calibri" w:cs="Calibri"/>
                <w:sz w:val="22"/>
                <w:szCs w:val="22"/>
              </w:rPr>
              <w:t>sešit A4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 A5</w:t>
            </w:r>
          </w:p>
        </w:tc>
      </w:tr>
      <w:tr w:rsidR="00AB17FC" w:rsidRPr="00C41960" w14:paraId="2A2AEAAC" w14:textId="77777777" w:rsidTr="00580C78">
        <w:trPr>
          <w:gridAfter w:val="1"/>
          <w:wAfter w:w="6979" w:type="dxa"/>
          <w:trHeight w:val="45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25D8A5B5" w14:textId="277549FA" w:rsidR="00AB17FC" w:rsidRPr="00C41960" w:rsidRDefault="00AB17FC" w:rsidP="00AB17FC">
            <w:pPr>
              <w:ind w:left="-209"/>
              <w:rPr>
                <w:rFonts w:ascii="Calibri" w:hAnsi="Calibri" w:cs="Calibri"/>
              </w:rPr>
            </w:pPr>
            <w:r w:rsidRPr="002B1036">
              <w:rPr>
                <w:rFonts w:ascii="Calibri" w:hAnsi="Calibri" w:cs="Calibri"/>
                <w:sz w:val="22"/>
                <w:szCs w:val="22"/>
              </w:rPr>
              <w:t>Elektronika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CB5B6" w14:textId="63E32F0A" w:rsidR="00AB17FC" w:rsidRPr="002B1036" w:rsidRDefault="00AB17FC" w:rsidP="00AB17FC">
            <w:pPr>
              <w:jc w:val="center"/>
              <w:rPr>
                <w:rFonts w:ascii="Calibri" w:hAnsi="Calibri" w:cs="Calibri"/>
              </w:rPr>
            </w:pPr>
            <w:r w:rsidRPr="002B1036">
              <w:rPr>
                <w:rFonts w:ascii="Calibri" w:hAnsi="Calibri" w:cs="Calibri"/>
                <w:sz w:val="22"/>
                <w:szCs w:val="22"/>
              </w:rPr>
              <w:t>Elektronika I.II. - učebnice - 3. vydání,</w:t>
            </w:r>
            <w:r w:rsidR="00580C7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B1036">
              <w:rPr>
                <w:rFonts w:ascii="Calibri" w:hAnsi="Calibri" w:cs="Calibri"/>
                <w:sz w:val="22"/>
                <w:szCs w:val="22"/>
              </w:rPr>
              <w:t>Miroslav Bezděk</w:t>
            </w:r>
          </w:p>
          <w:p w14:paraId="0C85875F" w14:textId="4978A5CD" w:rsidR="00AB17FC" w:rsidRPr="002B1036" w:rsidRDefault="00AB17FC" w:rsidP="00AB17FC">
            <w:pPr>
              <w:jc w:val="center"/>
              <w:rPr>
                <w:rFonts w:ascii="Calibri" w:hAnsi="Calibri" w:cs="Calibri"/>
              </w:rPr>
            </w:pPr>
            <w:r w:rsidRPr="002B1036">
              <w:rPr>
                <w:rFonts w:ascii="Calibri" w:hAnsi="Calibri" w:cs="Calibri"/>
                <w:sz w:val="22"/>
                <w:szCs w:val="22"/>
              </w:rPr>
              <w:t>Moderní učebnice elektroniky 1,2,3,</w:t>
            </w:r>
            <w:r w:rsidR="00580C7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B1036">
              <w:rPr>
                <w:rFonts w:ascii="Calibri" w:hAnsi="Calibri" w:cs="Calibri"/>
                <w:sz w:val="22"/>
                <w:szCs w:val="22"/>
              </w:rPr>
              <w:t>Doleček Jaroslav</w:t>
            </w:r>
          </w:p>
          <w:p w14:paraId="14793EC9" w14:textId="7A417C86" w:rsidR="00AB17FC" w:rsidRDefault="00AB17FC" w:rsidP="00AB17FC">
            <w:pPr>
              <w:jc w:val="center"/>
              <w:rPr>
                <w:rFonts w:ascii="Calibri" w:hAnsi="Calibri" w:cs="Calibri"/>
              </w:rPr>
            </w:pPr>
            <w:r w:rsidRPr="002B1036">
              <w:rPr>
                <w:rFonts w:ascii="Calibri" w:hAnsi="Calibri" w:cs="Calibri"/>
                <w:sz w:val="22"/>
                <w:szCs w:val="22"/>
              </w:rPr>
              <w:t>Elektronika 3, číslicová technika</w:t>
            </w:r>
            <w:r w:rsidR="00580C7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2B1036">
              <w:rPr>
                <w:rFonts w:ascii="Calibri" w:hAnsi="Calibri" w:cs="Calibri"/>
                <w:sz w:val="22"/>
                <w:szCs w:val="22"/>
              </w:rPr>
              <w:t>Jan Kesl</w:t>
            </w:r>
          </w:p>
          <w:p w14:paraId="0359E175" w14:textId="0A6A6324" w:rsidR="00AB17FC" w:rsidRPr="00C41960" w:rsidRDefault="00AB17FC" w:rsidP="00AB17FC">
            <w:pPr>
              <w:jc w:val="center"/>
              <w:rPr>
                <w:rFonts w:ascii="Calibri" w:hAnsi="Calibri" w:cs="Calibri"/>
              </w:rPr>
            </w:pPr>
            <w:r w:rsidRPr="002B1036">
              <w:rPr>
                <w:rFonts w:ascii="Calibri" w:hAnsi="Calibri" w:cs="Calibri"/>
                <w:sz w:val="22"/>
                <w:szCs w:val="22"/>
              </w:rPr>
              <w:t>sešit A4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 A5</w:t>
            </w:r>
          </w:p>
        </w:tc>
      </w:tr>
      <w:tr w:rsidR="00AB17FC" w:rsidRPr="00C41960" w14:paraId="674ADE3E" w14:textId="77777777" w:rsidTr="00580C78">
        <w:trPr>
          <w:gridAfter w:val="1"/>
          <w:wAfter w:w="6979" w:type="dxa"/>
          <w:trHeight w:val="45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407959C6" w14:textId="28FB9198" w:rsidR="00AB17FC" w:rsidRPr="00C41960" w:rsidRDefault="00AB17FC" w:rsidP="00AB17FC">
            <w:pPr>
              <w:ind w:left="-2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Elektrické příslušenství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D2CA4" w14:textId="77777777" w:rsidR="00AB17FC" w:rsidRDefault="00AB17FC" w:rsidP="00AB17FC">
            <w:pPr>
              <w:jc w:val="center"/>
              <w:rPr>
                <w:rFonts w:ascii="Calibri" w:hAnsi="Calibri" w:cs="Calibri"/>
              </w:rPr>
            </w:pPr>
            <w:r w:rsidRPr="003C1125">
              <w:rPr>
                <w:rFonts w:ascii="Calibri" w:hAnsi="Calibri" w:cs="Calibri"/>
                <w:sz w:val="22"/>
                <w:szCs w:val="22"/>
              </w:rPr>
              <w:t>Automobily 4 - Příslušenství</w:t>
            </w:r>
          </w:p>
          <w:p w14:paraId="527660CD" w14:textId="77777777" w:rsidR="00AB17FC" w:rsidRDefault="00AB17FC" w:rsidP="00AB17FC">
            <w:pPr>
              <w:jc w:val="center"/>
              <w:rPr>
                <w:rFonts w:ascii="Calibri" w:hAnsi="Calibri" w:cs="Calibri"/>
              </w:rPr>
            </w:pPr>
            <w:r w:rsidRPr="001C347D">
              <w:rPr>
                <w:rFonts w:ascii="Calibri" w:hAnsi="Calibri" w:cs="Calibri"/>
                <w:sz w:val="22"/>
                <w:szCs w:val="22"/>
              </w:rPr>
              <w:t>Automobily 5 - Elektrotechnika motorovýc</w:t>
            </w:r>
            <w:r>
              <w:rPr>
                <w:rFonts w:ascii="Calibri" w:hAnsi="Calibri" w:cs="Calibri"/>
                <w:sz w:val="22"/>
                <w:szCs w:val="22"/>
              </w:rPr>
              <w:t>h vozidel I.</w:t>
            </w:r>
          </w:p>
          <w:p w14:paraId="226C6E6B" w14:textId="77777777" w:rsidR="00AB17FC" w:rsidRDefault="00AB17FC" w:rsidP="00AB17FC">
            <w:pPr>
              <w:jc w:val="center"/>
              <w:rPr>
                <w:rFonts w:ascii="Calibri" w:hAnsi="Calibri" w:cs="Calibri"/>
              </w:rPr>
            </w:pPr>
            <w:r w:rsidRPr="001C347D">
              <w:rPr>
                <w:rFonts w:ascii="Calibri" w:hAnsi="Calibri" w:cs="Calibri"/>
                <w:sz w:val="22"/>
                <w:szCs w:val="22"/>
              </w:rPr>
              <w:t xml:space="preserve">Automobily 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1C347D">
              <w:rPr>
                <w:rFonts w:ascii="Calibri" w:hAnsi="Calibri" w:cs="Calibri"/>
                <w:sz w:val="22"/>
                <w:szCs w:val="22"/>
              </w:rPr>
              <w:t xml:space="preserve"> - Elektrotechnika motorovýc</w:t>
            </w:r>
            <w:r>
              <w:rPr>
                <w:rFonts w:ascii="Calibri" w:hAnsi="Calibri" w:cs="Calibri"/>
                <w:sz w:val="22"/>
                <w:szCs w:val="22"/>
              </w:rPr>
              <w:t>h vozidel II.</w:t>
            </w:r>
          </w:p>
          <w:p w14:paraId="34D4BF76" w14:textId="77777777" w:rsidR="00AB17FC" w:rsidRDefault="00AB17FC" w:rsidP="00AB17FC">
            <w:pPr>
              <w:jc w:val="center"/>
              <w:rPr>
                <w:rFonts w:ascii="Calibri" w:hAnsi="Calibri" w:cs="Calibri"/>
              </w:rPr>
            </w:pPr>
            <w:r w:rsidRPr="003C1125">
              <w:rPr>
                <w:rFonts w:ascii="Calibri" w:hAnsi="Calibri" w:cs="Calibri"/>
                <w:sz w:val="22"/>
                <w:szCs w:val="22"/>
              </w:rPr>
              <w:t>Bronislav Ždánský, Zdeněk Jan</w:t>
            </w:r>
          </w:p>
          <w:p w14:paraId="0A75E124" w14:textId="60C1DB5F" w:rsidR="00AB17FC" w:rsidRPr="00C41960" w:rsidRDefault="00AB17FC" w:rsidP="00AB17FC">
            <w:pPr>
              <w:jc w:val="center"/>
              <w:rPr>
                <w:rFonts w:ascii="Calibri" w:hAnsi="Calibri" w:cs="Calibri"/>
              </w:rPr>
            </w:pPr>
            <w:r w:rsidRPr="002B1036">
              <w:rPr>
                <w:rFonts w:ascii="Calibri" w:hAnsi="Calibri" w:cs="Calibri"/>
                <w:sz w:val="22"/>
                <w:szCs w:val="22"/>
              </w:rPr>
              <w:t>sešit A4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 A5</w:t>
            </w:r>
          </w:p>
        </w:tc>
      </w:tr>
      <w:tr w:rsidR="00AB17FC" w:rsidRPr="00C41960" w14:paraId="5CF2DDB5" w14:textId="1BD7ECA0" w:rsidTr="00580C78">
        <w:trPr>
          <w:trHeight w:val="45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2D4EF1EF" w14:textId="7CB10C43" w:rsidR="00AB17FC" w:rsidRDefault="00AB17FC" w:rsidP="00AB17FC">
            <w:pPr>
              <w:ind w:left="-2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Elektrická měření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7E49B" w14:textId="3E6F803B" w:rsidR="00AB17FC" w:rsidRDefault="00AB17FC" w:rsidP="00AB17F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Základy elektrického měření</w:t>
            </w:r>
            <w:r w:rsidR="00580C7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Milan Kulhánek</w:t>
            </w:r>
          </w:p>
          <w:p w14:paraId="48A42A2D" w14:textId="2D95C05A" w:rsidR="00AB17FC" w:rsidRPr="003C1125" w:rsidRDefault="00AB17FC" w:rsidP="00AB17FC">
            <w:pPr>
              <w:jc w:val="center"/>
              <w:rPr>
                <w:rFonts w:ascii="Calibri" w:hAnsi="Calibri" w:cs="Calibri"/>
              </w:rPr>
            </w:pPr>
            <w:r w:rsidRPr="002B1036">
              <w:rPr>
                <w:rFonts w:ascii="Calibri" w:hAnsi="Calibri" w:cs="Calibri"/>
                <w:sz w:val="22"/>
                <w:szCs w:val="22"/>
              </w:rPr>
              <w:t>sešit A4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 A5</w:t>
            </w:r>
          </w:p>
        </w:tc>
        <w:tc>
          <w:tcPr>
            <w:tcW w:w="6979" w:type="dxa"/>
            <w:vAlign w:val="center"/>
          </w:tcPr>
          <w:p w14:paraId="47BB1115" w14:textId="77777777" w:rsidR="00AB17FC" w:rsidRDefault="00AB17FC" w:rsidP="00AB17FC">
            <w:pPr>
              <w:jc w:val="center"/>
              <w:rPr>
                <w:rFonts w:ascii="Calibri" w:hAnsi="Calibri" w:cs="Calibri"/>
              </w:rPr>
            </w:pPr>
            <w:r w:rsidRPr="003C1125">
              <w:rPr>
                <w:rFonts w:ascii="Calibri" w:hAnsi="Calibri" w:cs="Calibri"/>
                <w:sz w:val="22"/>
                <w:szCs w:val="22"/>
              </w:rPr>
              <w:t>Automobily 4 - Příslušenství</w:t>
            </w:r>
          </w:p>
          <w:p w14:paraId="459D6BA0" w14:textId="63C3A4A7" w:rsidR="00AB17FC" w:rsidRPr="00C41960" w:rsidRDefault="00AB17FC" w:rsidP="00AB17FC">
            <w:pPr>
              <w:suppressAutoHyphens w:val="0"/>
              <w:spacing w:after="160"/>
            </w:pPr>
          </w:p>
        </w:tc>
      </w:tr>
      <w:tr w:rsidR="00AB17FC" w:rsidRPr="00C41960" w14:paraId="25D84F56" w14:textId="77777777" w:rsidTr="00580C78">
        <w:trPr>
          <w:trHeight w:val="454"/>
        </w:trPr>
        <w:tc>
          <w:tcPr>
            <w:tcW w:w="3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480" w:type="dxa"/>
              <w:bottom w:w="15" w:type="dxa"/>
              <w:right w:w="15" w:type="dxa"/>
            </w:tcMar>
            <w:vAlign w:val="center"/>
          </w:tcPr>
          <w:p w14:paraId="135D7384" w14:textId="41AF5151" w:rsidR="00AB17FC" w:rsidRDefault="00AB17FC" w:rsidP="00AB17FC">
            <w:pPr>
              <w:ind w:left="-2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Řízení motorových vozidel</w:t>
            </w:r>
          </w:p>
        </w:tc>
        <w:tc>
          <w:tcPr>
            <w:tcW w:w="7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9D75A" w14:textId="2B2EBEAC" w:rsidR="00AB17FC" w:rsidRDefault="00AB17FC" w:rsidP="00AB17FC">
            <w:pPr>
              <w:jc w:val="center"/>
              <w:rPr>
                <w:rFonts w:ascii="Calibri" w:hAnsi="Calibri" w:cs="Calibri"/>
              </w:rPr>
            </w:pPr>
            <w:r w:rsidRPr="00AB17FC">
              <w:rPr>
                <w:rFonts w:ascii="Calibri" w:hAnsi="Calibri" w:cs="Calibri"/>
                <w:sz w:val="22"/>
                <w:szCs w:val="22"/>
              </w:rPr>
              <w:t>Autoškola</w:t>
            </w:r>
            <w:r w:rsidR="00580C7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AB17FC">
              <w:rPr>
                <w:rFonts w:ascii="Calibri" w:hAnsi="Calibri" w:cs="Calibri"/>
                <w:sz w:val="22"/>
                <w:szCs w:val="22"/>
              </w:rPr>
              <w:t>Zdeněk Schröter</w:t>
            </w:r>
          </w:p>
          <w:p w14:paraId="03253CE3" w14:textId="10D36849" w:rsidR="009C3929" w:rsidRDefault="009C3929" w:rsidP="00580C78">
            <w:pPr>
              <w:jc w:val="center"/>
              <w:rPr>
                <w:rFonts w:ascii="Calibri" w:hAnsi="Calibri" w:cs="Calibri"/>
              </w:rPr>
            </w:pPr>
            <w:r w:rsidRPr="009C3929">
              <w:rPr>
                <w:rFonts w:ascii="Calibri" w:hAnsi="Calibri" w:cs="Calibri"/>
                <w:sz w:val="22"/>
                <w:szCs w:val="22"/>
              </w:rPr>
              <w:t>Autoškola 2025</w:t>
            </w:r>
            <w:r w:rsidR="00580C7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9C3929">
              <w:rPr>
                <w:rFonts w:ascii="Calibri" w:hAnsi="Calibri" w:cs="Calibri"/>
                <w:sz w:val="22"/>
                <w:szCs w:val="22"/>
              </w:rPr>
              <w:t>Václav Minář</w:t>
            </w:r>
          </w:p>
        </w:tc>
        <w:tc>
          <w:tcPr>
            <w:tcW w:w="6979" w:type="dxa"/>
            <w:vAlign w:val="center"/>
          </w:tcPr>
          <w:p w14:paraId="469D9134" w14:textId="77777777" w:rsidR="00AB17FC" w:rsidRPr="003C1125" w:rsidRDefault="00AB17FC" w:rsidP="00AB17FC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F39618C" w14:textId="77777777" w:rsidR="001D7698" w:rsidRPr="00C41960" w:rsidRDefault="001D7698" w:rsidP="00580C78">
      <w:pPr>
        <w:pStyle w:val="Nadpis2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</w:p>
    <w:sectPr w:rsidR="001D7698" w:rsidRPr="00C41960" w:rsidSect="00580C78">
      <w:pgSz w:w="11906" w:h="16838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BCF4D" w14:textId="77777777" w:rsidR="006A1AB9" w:rsidRDefault="006A1AB9">
      <w:r>
        <w:separator/>
      </w:r>
    </w:p>
  </w:endnote>
  <w:endnote w:type="continuationSeparator" w:id="0">
    <w:p w14:paraId="6FCA32A4" w14:textId="77777777" w:rsidR="006A1AB9" w:rsidRDefault="006A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A2B68" w14:textId="77777777" w:rsidR="006A1AB9" w:rsidRDefault="006A1AB9">
      <w:r>
        <w:rPr>
          <w:color w:val="000000"/>
        </w:rPr>
        <w:separator/>
      </w:r>
    </w:p>
  </w:footnote>
  <w:footnote w:type="continuationSeparator" w:id="0">
    <w:p w14:paraId="6CFCA1A4" w14:textId="77777777" w:rsidR="006A1AB9" w:rsidRDefault="006A1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383C"/>
    <w:multiLevelType w:val="multilevel"/>
    <w:tmpl w:val="283845BA"/>
    <w:styleLink w:val="WWOutlineListStyle2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69822F6"/>
    <w:multiLevelType w:val="multilevel"/>
    <w:tmpl w:val="011CDA54"/>
    <w:styleLink w:val="WWOutlineListStyl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AEF1675"/>
    <w:multiLevelType w:val="multilevel"/>
    <w:tmpl w:val="5CC43316"/>
    <w:styleLink w:val="WWOutlineListStyle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2411FE"/>
    <w:multiLevelType w:val="multilevel"/>
    <w:tmpl w:val="D12048EE"/>
    <w:styleLink w:val="WWOutlineListStyle2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273076"/>
    <w:multiLevelType w:val="multilevel"/>
    <w:tmpl w:val="B8B2FB30"/>
    <w:styleLink w:val="WWOutlineListStyle1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5F729B"/>
    <w:multiLevelType w:val="multilevel"/>
    <w:tmpl w:val="ED5C93C0"/>
    <w:styleLink w:val="WWOutlineListStyle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41234E0"/>
    <w:multiLevelType w:val="multilevel"/>
    <w:tmpl w:val="43EAF6F8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63E0699"/>
    <w:multiLevelType w:val="multilevel"/>
    <w:tmpl w:val="AD702FA4"/>
    <w:styleLink w:val="WWOutlineListStyle1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DF04901"/>
    <w:multiLevelType w:val="multilevel"/>
    <w:tmpl w:val="BCDAA202"/>
    <w:styleLink w:val="WWOutlineListStyle29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4227386"/>
    <w:multiLevelType w:val="multilevel"/>
    <w:tmpl w:val="59B62C2C"/>
    <w:styleLink w:val="WWOutlineListStyl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6F75568"/>
    <w:multiLevelType w:val="multilevel"/>
    <w:tmpl w:val="97A05E0E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F2B11D5"/>
    <w:multiLevelType w:val="multilevel"/>
    <w:tmpl w:val="737238EC"/>
    <w:styleLink w:val="WWOutlineListStyle2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6D6463C"/>
    <w:multiLevelType w:val="multilevel"/>
    <w:tmpl w:val="7F58F37E"/>
    <w:styleLink w:val="WWOutlineListStyle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9B84BDA"/>
    <w:multiLevelType w:val="multilevel"/>
    <w:tmpl w:val="526A37D4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CB87167"/>
    <w:multiLevelType w:val="multilevel"/>
    <w:tmpl w:val="88E4F36A"/>
    <w:styleLink w:val="WWOutlineListStyle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070145A"/>
    <w:multiLevelType w:val="multilevel"/>
    <w:tmpl w:val="C530694C"/>
    <w:styleLink w:val="Outlin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46D242C"/>
    <w:multiLevelType w:val="multilevel"/>
    <w:tmpl w:val="EF24B89A"/>
    <w:styleLink w:val="WWOutlineListStyle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7B2036D"/>
    <w:multiLevelType w:val="multilevel"/>
    <w:tmpl w:val="198A3482"/>
    <w:styleLink w:val="WWOutlineListStyle1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C4478EA"/>
    <w:multiLevelType w:val="multilevel"/>
    <w:tmpl w:val="FCC01A78"/>
    <w:styleLink w:val="WWOutlineListStyle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D607196"/>
    <w:multiLevelType w:val="multilevel"/>
    <w:tmpl w:val="94003314"/>
    <w:styleLink w:val="WWOutlineListStyle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0DE6DBB"/>
    <w:multiLevelType w:val="multilevel"/>
    <w:tmpl w:val="E7761D86"/>
    <w:styleLink w:val="WWOutlineListStyle1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7D3557D"/>
    <w:multiLevelType w:val="multilevel"/>
    <w:tmpl w:val="AC0A8A86"/>
    <w:styleLink w:val="WWOutlineListStyle1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A5631AC"/>
    <w:multiLevelType w:val="multilevel"/>
    <w:tmpl w:val="A7ECBB46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0651738"/>
    <w:multiLevelType w:val="multilevel"/>
    <w:tmpl w:val="C3B212B8"/>
    <w:styleLink w:val="WWOutlineListStyle19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06B0A9B"/>
    <w:multiLevelType w:val="multilevel"/>
    <w:tmpl w:val="1FFEC674"/>
    <w:styleLink w:val="WWOutlineListStyle9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3670793"/>
    <w:multiLevelType w:val="multilevel"/>
    <w:tmpl w:val="8B2A4E54"/>
    <w:styleLink w:val="WWOutlineListStyle1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4D702D"/>
    <w:multiLevelType w:val="multilevel"/>
    <w:tmpl w:val="8B80566C"/>
    <w:styleLink w:val="WWOutlineListStyle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7507A2E"/>
    <w:multiLevelType w:val="multilevel"/>
    <w:tmpl w:val="2430AE8A"/>
    <w:styleLink w:val="WWOutlineListStyle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8582588"/>
    <w:multiLevelType w:val="multilevel"/>
    <w:tmpl w:val="25FA299C"/>
    <w:styleLink w:val="WWOutlineListStyle2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92D7DAA"/>
    <w:multiLevelType w:val="multilevel"/>
    <w:tmpl w:val="68CE325C"/>
    <w:styleLink w:val="WWOutlineListStyl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CE77CF3"/>
    <w:multiLevelType w:val="multilevel"/>
    <w:tmpl w:val="7B2237A6"/>
    <w:styleLink w:val="WWOutlineListStyle2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104765421">
    <w:abstractNumId w:val="8"/>
  </w:num>
  <w:num w:numId="2" w16cid:durableId="621425279">
    <w:abstractNumId w:val="5"/>
  </w:num>
  <w:num w:numId="3" w16cid:durableId="995304645">
    <w:abstractNumId w:val="30"/>
  </w:num>
  <w:num w:numId="4" w16cid:durableId="1503086868">
    <w:abstractNumId w:val="15"/>
  </w:num>
  <w:num w:numId="5" w16cid:durableId="1831944112">
    <w:abstractNumId w:val="11"/>
  </w:num>
  <w:num w:numId="6" w16cid:durableId="1220484494">
    <w:abstractNumId w:val="26"/>
  </w:num>
  <w:num w:numId="7" w16cid:durableId="1373186902">
    <w:abstractNumId w:val="3"/>
  </w:num>
  <w:num w:numId="8" w16cid:durableId="2099211245">
    <w:abstractNumId w:val="0"/>
  </w:num>
  <w:num w:numId="9" w16cid:durableId="525099846">
    <w:abstractNumId w:val="14"/>
  </w:num>
  <w:num w:numId="10" w16cid:durableId="1734622984">
    <w:abstractNumId w:val="28"/>
  </w:num>
  <w:num w:numId="11" w16cid:durableId="282229303">
    <w:abstractNumId w:val="18"/>
  </w:num>
  <w:num w:numId="12" w16cid:durableId="1307972511">
    <w:abstractNumId w:val="23"/>
  </w:num>
  <w:num w:numId="13" w16cid:durableId="1488201782">
    <w:abstractNumId w:val="4"/>
  </w:num>
  <w:num w:numId="14" w16cid:durableId="1259942647">
    <w:abstractNumId w:val="25"/>
  </w:num>
  <w:num w:numId="15" w16cid:durableId="1389916143">
    <w:abstractNumId w:val="21"/>
  </w:num>
  <w:num w:numId="16" w16cid:durableId="118572601">
    <w:abstractNumId w:val="20"/>
  </w:num>
  <w:num w:numId="17" w16cid:durableId="734401965">
    <w:abstractNumId w:val="2"/>
  </w:num>
  <w:num w:numId="18" w16cid:durableId="577397972">
    <w:abstractNumId w:val="17"/>
  </w:num>
  <w:num w:numId="19" w16cid:durableId="2082750489">
    <w:abstractNumId w:val="12"/>
  </w:num>
  <w:num w:numId="20" w16cid:durableId="1426728840">
    <w:abstractNumId w:val="7"/>
  </w:num>
  <w:num w:numId="21" w16cid:durableId="1622804858">
    <w:abstractNumId w:val="19"/>
  </w:num>
  <w:num w:numId="22" w16cid:durableId="373778694">
    <w:abstractNumId w:val="24"/>
  </w:num>
  <w:num w:numId="23" w16cid:durableId="2079933488">
    <w:abstractNumId w:val="9"/>
  </w:num>
  <w:num w:numId="24" w16cid:durableId="111632459">
    <w:abstractNumId w:val="27"/>
  </w:num>
  <w:num w:numId="25" w16cid:durableId="1568421886">
    <w:abstractNumId w:val="29"/>
  </w:num>
  <w:num w:numId="26" w16cid:durableId="1198853408">
    <w:abstractNumId w:val="16"/>
  </w:num>
  <w:num w:numId="27" w16cid:durableId="1601985454">
    <w:abstractNumId w:val="1"/>
  </w:num>
  <w:num w:numId="28" w16cid:durableId="888691882">
    <w:abstractNumId w:val="13"/>
  </w:num>
  <w:num w:numId="29" w16cid:durableId="427624624">
    <w:abstractNumId w:val="10"/>
  </w:num>
  <w:num w:numId="30" w16cid:durableId="4138676">
    <w:abstractNumId w:val="22"/>
  </w:num>
  <w:num w:numId="31" w16cid:durableId="9172529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698"/>
    <w:rsid w:val="000D2E3F"/>
    <w:rsid w:val="001370CD"/>
    <w:rsid w:val="001D7698"/>
    <w:rsid w:val="001F75AB"/>
    <w:rsid w:val="00263429"/>
    <w:rsid w:val="003F7AB8"/>
    <w:rsid w:val="0046157B"/>
    <w:rsid w:val="00580C78"/>
    <w:rsid w:val="00683D4F"/>
    <w:rsid w:val="006A1AB9"/>
    <w:rsid w:val="007E42F7"/>
    <w:rsid w:val="009C3929"/>
    <w:rsid w:val="00AB17FC"/>
    <w:rsid w:val="00B14685"/>
    <w:rsid w:val="00B257F6"/>
    <w:rsid w:val="00C33DE1"/>
    <w:rsid w:val="00C41960"/>
    <w:rsid w:val="00C62EAF"/>
    <w:rsid w:val="00CF3A06"/>
    <w:rsid w:val="00D37146"/>
    <w:rsid w:val="00D71A24"/>
    <w:rsid w:val="00EB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245D7"/>
  <w15:docId w15:val="{CF7EAF60-920A-4785-AEF0-98632BCF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3429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uiPriority w:val="9"/>
    <w:qFormat/>
    <w:rsid w:val="00263429"/>
    <w:pPr>
      <w:numPr>
        <w:numId w:val="1"/>
      </w:numPr>
      <w:spacing w:before="100" w:after="100"/>
      <w:outlineLvl w:val="0"/>
    </w:pPr>
    <w:rPr>
      <w:b/>
      <w:bCs/>
      <w:kern w:val="3"/>
      <w:sz w:val="2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rsid w:val="00263429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263429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26342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26342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26342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rsid w:val="00263429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rsid w:val="0026342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rsid w:val="0026342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29">
    <w:name w:val="WW_OutlineListStyle_29"/>
    <w:basedOn w:val="Bezseznamu"/>
    <w:rsid w:val="00263429"/>
    <w:pPr>
      <w:numPr>
        <w:numId w:val="1"/>
      </w:numPr>
    </w:pPr>
  </w:style>
  <w:style w:type="paragraph" w:customStyle="1" w:styleId="Standard">
    <w:name w:val="Standard"/>
    <w:rsid w:val="00263429"/>
  </w:style>
  <w:style w:type="paragraph" w:customStyle="1" w:styleId="Heading">
    <w:name w:val="Heading"/>
    <w:basedOn w:val="Standard"/>
    <w:next w:val="Textbody"/>
    <w:rsid w:val="0026342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263429"/>
    <w:pPr>
      <w:spacing w:after="120"/>
    </w:pPr>
  </w:style>
  <w:style w:type="paragraph" w:styleId="Textbubliny">
    <w:name w:val="Balloon Text"/>
    <w:basedOn w:val="Normln"/>
    <w:rsid w:val="00263429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rsid w:val="00263429"/>
    <w:pPr>
      <w:suppressLineNumbers/>
    </w:pPr>
  </w:style>
  <w:style w:type="character" w:customStyle="1" w:styleId="Nadpis1Char">
    <w:name w:val="Nadpis 1 Char"/>
    <w:basedOn w:val="Standardnpsmoodstavce"/>
    <w:rsid w:val="00263429"/>
    <w:rPr>
      <w:rFonts w:ascii="Times New Roman" w:eastAsia="Times New Roman" w:hAnsi="Times New Roman" w:cs="Times New Roman"/>
      <w:b/>
      <w:bCs/>
      <w:kern w:val="3"/>
      <w:sz w:val="28"/>
      <w:szCs w:val="48"/>
      <w:lang w:eastAsia="cs-CZ"/>
    </w:rPr>
  </w:style>
  <w:style w:type="character" w:customStyle="1" w:styleId="Nadpis2Char">
    <w:name w:val="Nadpis 2 Char"/>
    <w:basedOn w:val="Standardnpsmoodstavce"/>
    <w:rsid w:val="00263429"/>
    <w:rPr>
      <w:rFonts w:ascii="Times New Roman" w:eastAsia="Times New Roman" w:hAnsi="Times New Roman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rsid w:val="00263429"/>
    <w:rPr>
      <w:rFonts w:ascii="Times New Roman" w:eastAsia="Times New Roman" w:hAnsi="Times New Roman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rsid w:val="0026342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rsid w:val="0026342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rsid w:val="0026342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rsid w:val="0026342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rsid w:val="0026342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rsid w:val="00263429"/>
    <w:rPr>
      <w:rFonts w:ascii="Arial" w:eastAsia="Times New Roman" w:hAnsi="Arial" w:cs="Arial"/>
      <w:lang w:eastAsia="cs-CZ"/>
    </w:rPr>
  </w:style>
  <w:style w:type="character" w:styleId="Siln">
    <w:name w:val="Strong"/>
    <w:rsid w:val="00263429"/>
    <w:rPr>
      <w:b/>
      <w:bCs/>
    </w:rPr>
  </w:style>
  <w:style w:type="character" w:customStyle="1" w:styleId="TextbublinyChar">
    <w:name w:val="Text bubliny Char"/>
    <w:basedOn w:val="Standardnpsmoodstavce"/>
    <w:rsid w:val="00263429"/>
    <w:rPr>
      <w:rFonts w:ascii="Segoe UI" w:eastAsia="Times New Roman" w:hAnsi="Segoe UI" w:cs="Segoe UI"/>
      <w:sz w:val="18"/>
      <w:szCs w:val="18"/>
      <w:lang w:eastAsia="cs-CZ"/>
    </w:rPr>
  </w:style>
  <w:style w:type="numbering" w:customStyle="1" w:styleId="WWOutlineListStyle28">
    <w:name w:val="WW_OutlineListStyle_28"/>
    <w:basedOn w:val="Bezseznamu"/>
    <w:rsid w:val="00263429"/>
    <w:pPr>
      <w:numPr>
        <w:numId w:val="2"/>
      </w:numPr>
    </w:pPr>
  </w:style>
  <w:style w:type="numbering" w:customStyle="1" w:styleId="WWOutlineListStyle27">
    <w:name w:val="WW_OutlineListStyle_27"/>
    <w:basedOn w:val="Bezseznamu"/>
    <w:rsid w:val="00263429"/>
    <w:pPr>
      <w:numPr>
        <w:numId w:val="3"/>
      </w:numPr>
    </w:pPr>
  </w:style>
  <w:style w:type="numbering" w:customStyle="1" w:styleId="Outline">
    <w:name w:val="Outline"/>
    <w:basedOn w:val="Bezseznamu"/>
    <w:rsid w:val="00263429"/>
    <w:pPr>
      <w:numPr>
        <w:numId w:val="4"/>
      </w:numPr>
    </w:pPr>
  </w:style>
  <w:style w:type="numbering" w:customStyle="1" w:styleId="WWOutlineListStyle26">
    <w:name w:val="WW_OutlineListStyle_26"/>
    <w:basedOn w:val="Bezseznamu"/>
    <w:rsid w:val="00263429"/>
    <w:pPr>
      <w:numPr>
        <w:numId w:val="5"/>
      </w:numPr>
    </w:pPr>
  </w:style>
  <w:style w:type="numbering" w:customStyle="1" w:styleId="WWOutlineListStyle25">
    <w:name w:val="WW_OutlineListStyle_25"/>
    <w:basedOn w:val="Bezseznamu"/>
    <w:rsid w:val="00263429"/>
    <w:pPr>
      <w:numPr>
        <w:numId w:val="6"/>
      </w:numPr>
    </w:pPr>
  </w:style>
  <w:style w:type="numbering" w:customStyle="1" w:styleId="WWOutlineListStyle24">
    <w:name w:val="WW_OutlineListStyle_24"/>
    <w:basedOn w:val="Bezseznamu"/>
    <w:rsid w:val="00263429"/>
    <w:pPr>
      <w:numPr>
        <w:numId w:val="7"/>
      </w:numPr>
    </w:pPr>
  </w:style>
  <w:style w:type="numbering" w:customStyle="1" w:styleId="WWOutlineListStyle23">
    <w:name w:val="WW_OutlineListStyle_23"/>
    <w:basedOn w:val="Bezseznamu"/>
    <w:rsid w:val="00263429"/>
    <w:pPr>
      <w:numPr>
        <w:numId w:val="8"/>
      </w:numPr>
    </w:pPr>
  </w:style>
  <w:style w:type="numbering" w:customStyle="1" w:styleId="WWOutlineListStyle22">
    <w:name w:val="WW_OutlineListStyle_22"/>
    <w:basedOn w:val="Bezseznamu"/>
    <w:rsid w:val="00263429"/>
    <w:pPr>
      <w:numPr>
        <w:numId w:val="9"/>
      </w:numPr>
    </w:pPr>
  </w:style>
  <w:style w:type="numbering" w:customStyle="1" w:styleId="WWOutlineListStyle21">
    <w:name w:val="WW_OutlineListStyle_21"/>
    <w:basedOn w:val="Bezseznamu"/>
    <w:rsid w:val="00263429"/>
    <w:pPr>
      <w:numPr>
        <w:numId w:val="10"/>
      </w:numPr>
    </w:pPr>
  </w:style>
  <w:style w:type="numbering" w:customStyle="1" w:styleId="WWOutlineListStyle20">
    <w:name w:val="WW_OutlineListStyle_20"/>
    <w:basedOn w:val="Bezseznamu"/>
    <w:rsid w:val="00263429"/>
    <w:pPr>
      <w:numPr>
        <w:numId w:val="11"/>
      </w:numPr>
    </w:pPr>
  </w:style>
  <w:style w:type="numbering" w:customStyle="1" w:styleId="WWOutlineListStyle19">
    <w:name w:val="WW_OutlineListStyle_19"/>
    <w:basedOn w:val="Bezseznamu"/>
    <w:rsid w:val="00263429"/>
    <w:pPr>
      <w:numPr>
        <w:numId w:val="12"/>
      </w:numPr>
    </w:pPr>
  </w:style>
  <w:style w:type="numbering" w:customStyle="1" w:styleId="WWOutlineListStyle18">
    <w:name w:val="WW_OutlineListStyle_18"/>
    <w:basedOn w:val="Bezseznamu"/>
    <w:rsid w:val="00263429"/>
    <w:pPr>
      <w:numPr>
        <w:numId w:val="13"/>
      </w:numPr>
    </w:pPr>
  </w:style>
  <w:style w:type="numbering" w:customStyle="1" w:styleId="WWOutlineListStyle17">
    <w:name w:val="WW_OutlineListStyle_17"/>
    <w:basedOn w:val="Bezseznamu"/>
    <w:rsid w:val="00263429"/>
    <w:pPr>
      <w:numPr>
        <w:numId w:val="14"/>
      </w:numPr>
    </w:pPr>
  </w:style>
  <w:style w:type="numbering" w:customStyle="1" w:styleId="WWOutlineListStyle16">
    <w:name w:val="WW_OutlineListStyle_16"/>
    <w:basedOn w:val="Bezseznamu"/>
    <w:rsid w:val="00263429"/>
    <w:pPr>
      <w:numPr>
        <w:numId w:val="15"/>
      </w:numPr>
    </w:pPr>
  </w:style>
  <w:style w:type="numbering" w:customStyle="1" w:styleId="WWOutlineListStyle15">
    <w:name w:val="WW_OutlineListStyle_15"/>
    <w:basedOn w:val="Bezseznamu"/>
    <w:rsid w:val="00263429"/>
    <w:pPr>
      <w:numPr>
        <w:numId w:val="16"/>
      </w:numPr>
    </w:pPr>
  </w:style>
  <w:style w:type="numbering" w:customStyle="1" w:styleId="WWOutlineListStyle14">
    <w:name w:val="WW_OutlineListStyle_14"/>
    <w:basedOn w:val="Bezseznamu"/>
    <w:rsid w:val="00263429"/>
    <w:pPr>
      <w:numPr>
        <w:numId w:val="17"/>
      </w:numPr>
    </w:pPr>
  </w:style>
  <w:style w:type="numbering" w:customStyle="1" w:styleId="WWOutlineListStyle13">
    <w:name w:val="WW_OutlineListStyle_13"/>
    <w:basedOn w:val="Bezseznamu"/>
    <w:rsid w:val="00263429"/>
    <w:pPr>
      <w:numPr>
        <w:numId w:val="18"/>
      </w:numPr>
    </w:pPr>
  </w:style>
  <w:style w:type="numbering" w:customStyle="1" w:styleId="WWOutlineListStyle12">
    <w:name w:val="WW_OutlineListStyle_12"/>
    <w:basedOn w:val="Bezseznamu"/>
    <w:rsid w:val="00263429"/>
    <w:pPr>
      <w:numPr>
        <w:numId w:val="19"/>
      </w:numPr>
    </w:pPr>
  </w:style>
  <w:style w:type="numbering" w:customStyle="1" w:styleId="WWOutlineListStyle11">
    <w:name w:val="WW_OutlineListStyle_11"/>
    <w:basedOn w:val="Bezseznamu"/>
    <w:rsid w:val="00263429"/>
    <w:pPr>
      <w:numPr>
        <w:numId w:val="20"/>
      </w:numPr>
    </w:pPr>
  </w:style>
  <w:style w:type="numbering" w:customStyle="1" w:styleId="WWOutlineListStyle10">
    <w:name w:val="WW_OutlineListStyle_10"/>
    <w:basedOn w:val="Bezseznamu"/>
    <w:rsid w:val="00263429"/>
    <w:pPr>
      <w:numPr>
        <w:numId w:val="21"/>
      </w:numPr>
    </w:pPr>
  </w:style>
  <w:style w:type="numbering" w:customStyle="1" w:styleId="WWOutlineListStyle9">
    <w:name w:val="WW_OutlineListStyle_9"/>
    <w:basedOn w:val="Bezseznamu"/>
    <w:rsid w:val="00263429"/>
    <w:pPr>
      <w:numPr>
        <w:numId w:val="22"/>
      </w:numPr>
    </w:pPr>
  </w:style>
  <w:style w:type="numbering" w:customStyle="1" w:styleId="WWOutlineListStyle8">
    <w:name w:val="WW_OutlineListStyle_8"/>
    <w:basedOn w:val="Bezseznamu"/>
    <w:rsid w:val="00263429"/>
    <w:pPr>
      <w:numPr>
        <w:numId w:val="23"/>
      </w:numPr>
    </w:pPr>
  </w:style>
  <w:style w:type="numbering" w:customStyle="1" w:styleId="WWOutlineListStyle7">
    <w:name w:val="WW_OutlineListStyle_7"/>
    <w:basedOn w:val="Bezseznamu"/>
    <w:rsid w:val="00263429"/>
    <w:pPr>
      <w:numPr>
        <w:numId w:val="24"/>
      </w:numPr>
    </w:pPr>
  </w:style>
  <w:style w:type="numbering" w:customStyle="1" w:styleId="WWOutlineListStyle6">
    <w:name w:val="WW_OutlineListStyle_6"/>
    <w:basedOn w:val="Bezseznamu"/>
    <w:rsid w:val="00263429"/>
    <w:pPr>
      <w:numPr>
        <w:numId w:val="25"/>
      </w:numPr>
    </w:pPr>
  </w:style>
  <w:style w:type="numbering" w:customStyle="1" w:styleId="WWOutlineListStyle5">
    <w:name w:val="WW_OutlineListStyle_5"/>
    <w:basedOn w:val="Bezseznamu"/>
    <w:rsid w:val="00263429"/>
    <w:pPr>
      <w:numPr>
        <w:numId w:val="26"/>
      </w:numPr>
    </w:pPr>
  </w:style>
  <w:style w:type="numbering" w:customStyle="1" w:styleId="WWOutlineListStyle4">
    <w:name w:val="WW_OutlineListStyle_4"/>
    <w:basedOn w:val="Bezseznamu"/>
    <w:rsid w:val="00263429"/>
    <w:pPr>
      <w:numPr>
        <w:numId w:val="27"/>
      </w:numPr>
    </w:pPr>
  </w:style>
  <w:style w:type="numbering" w:customStyle="1" w:styleId="WWOutlineListStyle3">
    <w:name w:val="WW_OutlineListStyle_3"/>
    <w:basedOn w:val="Bezseznamu"/>
    <w:rsid w:val="00263429"/>
    <w:pPr>
      <w:numPr>
        <w:numId w:val="28"/>
      </w:numPr>
    </w:pPr>
  </w:style>
  <w:style w:type="numbering" w:customStyle="1" w:styleId="WWOutlineListStyle2">
    <w:name w:val="WW_OutlineListStyle_2"/>
    <w:basedOn w:val="Bezseznamu"/>
    <w:rsid w:val="00263429"/>
    <w:pPr>
      <w:numPr>
        <w:numId w:val="29"/>
      </w:numPr>
    </w:pPr>
  </w:style>
  <w:style w:type="numbering" w:customStyle="1" w:styleId="WWOutlineListStyle1">
    <w:name w:val="WW_OutlineListStyle_1"/>
    <w:basedOn w:val="Bezseznamu"/>
    <w:rsid w:val="00263429"/>
    <w:pPr>
      <w:numPr>
        <w:numId w:val="30"/>
      </w:numPr>
    </w:pPr>
  </w:style>
  <w:style w:type="numbering" w:customStyle="1" w:styleId="WWOutlineListStyle">
    <w:name w:val="WW_OutlineListStyle"/>
    <w:basedOn w:val="Bezseznamu"/>
    <w:rsid w:val="00263429"/>
    <w:pPr>
      <w:numPr>
        <w:numId w:val="31"/>
      </w:numPr>
    </w:pPr>
  </w:style>
  <w:style w:type="character" w:styleId="Hypertextovodkaz">
    <w:name w:val="Hyperlink"/>
    <w:basedOn w:val="Standardnpsmoodstavce"/>
    <w:uiPriority w:val="99"/>
    <w:unhideWhenUsed/>
    <w:rsid w:val="00AB17F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1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Ladislava Bednářová</dc:creator>
  <dc:description/>
  <cp:lastModifiedBy>Zo Zox</cp:lastModifiedBy>
  <cp:revision>16</cp:revision>
  <cp:lastPrinted>2024-01-13T07:51:00Z</cp:lastPrinted>
  <dcterms:created xsi:type="dcterms:W3CDTF">2024-04-01T08:09:00Z</dcterms:created>
  <dcterms:modified xsi:type="dcterms:W3CDTF">2025-06-28T17:19:00Z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a23702243797df3268049c5c5ab8b513d533e409e32a26ec017c835c162f4013</vt:lpwstr>
  </property>
</Properties>
</file>